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EB1C8" w14:textId="77777777" w:rsidR="00C37A78" w:rsidRPr="00D425E1" w:rsidRDefault="00CE538F" w:rsidP="00CE538F">
      <w:pPr>
        <w:jc w:val="center"/>
        <w:rPr>
          <w:b/>
        </w:rPr>
      </w:pPr>
      <w:bookmarkStart w:id="0" w:name="_GoBack"/>
      <w:r w:rsidRPr="00D425E1">
        <w:rPr>
          <w:b/>
        </w:rPr>
        <w:t>IMÁGENES</w:t>
      </w:r>
    </w:p>
    <w:bookmarkEnd w:id="0"/>
    <w:p w14:paraId="13974077" w14:textId="77777777" w:rsidR="00CE538F" w:rsidRDefault="00CE538F" w:rsidP="00CE538F">
      <w:pPr>
        <w:jc w:val="center"/>
      </w:pPr>
    </w:p>
    <w:p w14:paraId="2C90E3FB" w14:textId="77777777" w:rsidR="00CE538F" w:rsidRDefault="00CE538F" w:rsidP="00CE538F">
      <w:pPr>
        <w:jc w:val="both"/>
      </w:pPr>
    </w:p>
    <w:p w14:paraId="4D86EA5A" w14:textId="77777777" w:rsidR="00CE538F" w:rsidRPr="00CA1414" w:rsidRDefault="00CE538F" w:rsidP="00CE538F">
      <w:pPr>
        <w:jc w:val="both"/>
        <w:rPr>
          <w:b/>
        </w:rPr>
      </w:pPr>
      <w:r w:rsidRPr="00CA1414">
        <w:rPr>
          <w:b/>
        </w:rPr>
        <w:t>Imagen 1a y 1 b</w:t>
      </w:r>
    </w:p>
    <w:p w14:paraId="4BD95430" w14:textId="77777777" w:rsidR="00CE538F" w:rsidRDefault="00CA1414" w:rsidP="00CE538F">
      <w:pPr>
        <w:jc w:val="both"/>
      </w:pPr>
      <w:r>
        <w:t>Resonancia magnética con medio de contraste en corte sagital (A) y corte axial (B) de paciente de 2 años con t</w:t>
      </w:r>
      <w:r w:rsidR="00CE538F">
        <w:t>umor que compro</w:t>
      </w:r>
      <w:r>
        <w:t xml:space="preserve">mete el </w:t>
      </w:r>
      <w:proofErr w:type="spellStart"/>
      <w:r>
        <w:t>clivus</w:t>
      </w:r>
      <w:proofErr w:type="spellEnd"/>
      <w:r>
        <w:t xml:space="preserve"> superior y medio derechos, </w:t>
      </w:r>
      <w:r w:rsidR="00CE538F">
        <w:t xml:space="preserve">compatible con </w:t>
      </w:r>
      <w:proofErr w:type="spellStart"/>
      <w:r w:rsidR="00CE538F">
        <w:t>Histiocitosis</w:t>
      </w:r>
      <w:proofErr w:type="spellEnd"/>
      <w:r w:rsidR="00CE538F">
        <w:t xml:space="preserve"> de  células de Langerhans.</w:t>
      </w:r>
    </w:p>
    <w:p w14:paraId="6B7F98F1" w14:textId="77777777" w:rsidR="00CE538F" w:rsidRDefault="00CE538F" w:rsidP="00CE538F">
      <w:pPr>
        <w:jc w:val="both"/>
      </w:pPr>
    </w:p>
    <w:p w14:paraId="191B37C9" w14:textId="77777777" w:rsidR="00CE538F" w:rsidRPr="00CA1414" w:rsidRDefault="00CE538F" w:rsidP="00CE538F">
      <w:pPr>
        <w:jc w:val="both"/>
        <w:rPr>
          <w:b/>
        </w:rPr>
      </w:pPr>
      <w:r w:rsidRPr="00CA1414">
        <w:rPr>
          <w:b/>
        </w:rPr>
        <w:t>Imagen 2</w:t>
      </w:r>
    </w:p>
    <w:p w14:paraId="4437D297" w14:textId="77777777" w:rsidR="00CA1414" w:rsidRDefault="00CA1414" w:rsidP="00CE538F">
      <w:pPr>
        <w:jc w:val="both"/>
      </w:pPr>
      <w:r>
        <w:t xml:space="preserve">Monitorización </w:t>
      </w:r>
      <w:proofErr w:type="spellStart"/>
      <w:r>
        <w:t>intra</w:t>
      </w:r>
      <w:proofErr w:type="spellEnd"/>
      <w:r>
        <w:t xml:space="preserve">-operatoria de pares craneales en paciente llevado a cirugía de abordaje </w:t>
      </w:r>
      <w:proofErr w:type="spellStart"/>
      <w:r>
        <w:t>endonasal</w:t>
      </w:r>
      <w:proofErr w:type="spellEnd"/>
      <w:r>
        <w:t xml:space="preserve"> endoscópico </w:t>
      </w:r>
      <w:proofErr w:type="spellStart"/>
      <w:r>
        <w:t>transclival</w:t>
      </w:r>
      <w:proofErr w:type="spellEnd"/>
      <w:r>
        <w:t>.</w:t>
      </w:r>
    </w:p>
    <w:p w14:paraId="2C96CA04" w14:textId="77777777" w:rsidR="00CA1414" w:rsidRDefault="00CA1414" w:rsidP="00CE538F">
      <w:pPr>
        <w:jc w:val="both"/>
      </w:pPr>
    </w:p>
    <w:p w14:paraId="2FD0C928" w14:textId="77777777" w:rsidR="00CA1414" w:rsidRDefault="00CA1414" w:rsidP="00CE538F">
      <w:pPr>
        <w:jc w:val="both"/>
        <w:rPr>
          <w:b/>
        </w:rPr>
      </w:pPr>
      <w:r w:rsidRPr="00CA1414">
        <w:rPr>
          <w:b/>
        </w:rPr>
        <w:t>Imagen 3</w:t>
      </w:r>
    </w:p>
    <w:p w14:paraId="77C1C4DE" w14:textId="2F49F6C0" w:rsidR="00CA1414" w:rsidRPr="00184E07" w:rsidRDefault="00184E07" w:rsidP="00CE538F">
      <w:pPr>
        <w:jc w:val="both"/>
      </w:pPr>
      <w:r>
        <w:t xml:space="preserve">Técnica endoscópica </w:t>
      </w:r>
      <w:proofErr w:type="spellStart"/>
      <w:r>
        <w:t>endonasal</w:t>
      </w:r>
      <w:proofErr w:type="spellEnd"/>
      <w:r>
        <w:t xml:space="preserve"> con 2 cirujanos a 4 manos en un paciente de 2 años de edad. </w:t>
      </w:r>
    </w:p>
    <w:p w14:paraId="5FAA6179" w14:textId="77777777" w:rsidR="00CA1414" w:rsidRDefault="00CA1414" w:rsidP="00CE538F">
      <w:pPr>
        <w:jc w:val="both"/>
      </w:pPr>
    </w:p>
    <w:p w14:paraId="04B08713" w14:textId="74A2BC40" w:rsidR="00184E07" w:rsidRDefault="00184E07" w:rsidP="00184E07">
      <w:pPr>
        <w:jc w:val="both"/>
        <w:rPr>
          <w:b/>
        </w:rPr>
      </w:pPr>
      <w:r>
        <w:rPr>
          <w:b/>
        </w:rPr>
        <w:t>Imagen 4a y 4b</w:t>
      </w:r>
    </w:p>
    <w:p w14:paraId="54B4DD3F" w14:textId="262F95FD" w:rsidR="00184E07" w:rsidRDefault="00184E07" w:rsidP="00184E07">
      <w:pPr>
        <w:jc w:val="both"/>
      </w:pPr>
      <w:r>
        <w:t xml:space="preserve">Imagen endoscópica </w:t>
      </w:r>
      <w:proofErr w:type="spellStart"/>
      <w:r>
        <w:t>intraoperatoria</w:t>
      </w:r>
      <w:proofErr w:type="spellEnd"/>
      <w:r>
        <w:t xml:space="preserve"> después de la resección tumoral (A) y localización del tumor con sistema de navegación (B).  ACI: Arteria Carótida Interna, S: Duramadre de la silla turca y D: Duramadre de la fosa craneal posterior.</w:t>
      </w:r>
    </w:p>
    <w:p w14:paraId="087FB42B" w14:textId="77777777" w:rsidR="00184E07" w:rsidRDefault="00184E07" w:rsidP="00184E07">
      <w:pPr>
        <w:jc w:val="both"/>
      </w:pPr>
    </w:p>
    <w:p w14:paraId="1B1753F8" w14:textId="1F74D8DC" w:rsidR="00184E07" w:rsidRDefault="00184E07" w:rsidP="00184E07">
      <w:pPr>
        <w:jc w:val="both"/>
        <w:rPr>
          <w:b/>
        </w:rPr>
      </w:pPr>
      <w:r>
        <w:rPr>
          <w:b/>
        </w:rPr>
        <w:t>Imagen 5</w:t>
      </w:r>
    </w:p>
    <w:p w14:paraId="7E01A070" w14:textId="3D238B60" w:rsidR="00184E07" w:rsidRDefault="00CF3FD1" w:rsidP="00184E07">
      <w:pPr>
        <w:jc w:val="both"/>
      </w:pPr>
      <w:r>
        <w:t xml:space="preserve">Reconstrucción de la base de cráneo con colgajo </w:t>
      </w:r>
      <w:proofErr w:type="spellStart"/>
      <w:r>
        <w:t>nasoseptal</w:t>
      </w:r>
      <w:proofErr w:type="spellEnd"/>
      <w:r>
        <w:t xml:space="preserve"> pediculado en arteria </w:t>
      </w:r>
      <w:proofErr w:type="spellStart"/>
      <w:r>
        <w:t>esfenopalatina</w:t>
      </w:r>
      <w:proofErr w:type="spellEnd"/>
      <w:r>
        <w:t>.</w:t>
      </w:r>
    </w:p>
    <w:p w14:paraId="0DEC4BC5" w14:textId="77777777" w:rsidR="00CF3FD1" w:rsidRDefault="00CF3FD1" w:rsidP="00184E07">
      <w:pPr>
        <w:jc w:val="both"/>
      </w:pPr>
    </w:p>
    <w:p w14:paraId="5CE958CA" w14:textId="063D9A15" w:rsidR="00CF3FD1" w:rsidRDefault="00CF3FD1" w:rsidP="00CF3FD1">
      <w:pPr>
        <w:jc w:val="both"/>
        <w:rPr>
          <w:b/>
        </w:rPr>
      </w:pPr>
      <w:r>
        <w:rPr>
          <w:b/>
        </w:rPr>
        <w:t>Imagen 6a y 6b</w:t>
      </w:r>
    </w:p>
    <w:p w14:paraId="7079A44D" w14:textId="6D14D458" w:rsidR="00CF3FD1" w:rsidRDefault="00CF3FD1" w:rsidP="00184E07">
      <w:pPr>
        <w:jc w:val="both"/>
      </w:pPr>
      <w:r>
        <w:t xml:space="preserve">Tomografía postoperatoria evidencian resección completa de la lesión en cortes sagital (A) y axial (B) </w:t>
      </w:r>
    </w:p>
    <w:p w14:paraId="53233691" w14:textId="77777777" w:rsidR="00CF3FD1" w:rsidRDefault="00CF3FD1" w:rsidP="00184E07">
      <w:pPr>
        <w:jc w:val="both"/>
      </w:pPr>
    </w:p>
    <w:p w14:paraId="08F14999" w14:textId="77777777" w:rsidR="00CF3FD1" w:rsidRPr="00CF3FD1" w:rsidRDefault="00CF3FD1" w:rsidP="00184E07">
      <w:pPr>
        <w:jc w:val="both"/>
      </w:pPr>
    </w:p>
    <w:p w14:paraId="07F766B6" w14:textId="7EAB6504" w:rsidR="00F66493" w:rsidRDefault="00F66493" w:rsidP="00F66493">
      <w:pPr>
        <w:jc w:val="both"/>
        <w:rPr>
          <w:b/>
        </w:rPr>
      </w:pPr>
      <w:r>
        <w:rPr>
          <w:b/>
        </w:rPr>
        <w:t>Imagen 7</w:t>
      </w:r>
      <w:r>
        <w:rPr>
          <w:b/>
        </w:rPr>
        <w:t>a</w:t>
      </w:r>
      <w:r>
        <w:rPr>
          <w:b/>
        </w:rPr>
        <w:t xml:space="preserve"> y 7</w:t>
      </w:r>
      <w:r>
        <w:rPr>
          <w:b/>
        </w:rPr>
        <w:t>b</w:t>
      </w:r>
    </w:p>
    <w:p w14:paraId="0E4C8D39" w14:textId="34A7A0E1" w:rsidR="0030402F" w:rsidRDefault="0030402F" w:rsidP="0030402F">
      <w:pPr>
        <w:jc w:val="both"/>
      </w:pPr>
      <w:r>
        <w:t xml:space="preserve">Fibroma </w:t>
      </w:r>
      <w:proofErr w:type="spellStart"/>
      <w:r>
        <w:t>Osificante</w:t>
      </w:r>
      <w:proofErr w:type="spellEnd"/>
      <w:r>
        <w:t xml:space="preserve"> </w:t>
      </w:r>
      <w:proofErr w:type="spellStart"/>
      <w:r>
        <w:t>Psamomatoso</w:t>
      </w:r>
      <w:proofErr w:type="spellEnd"/>
      <w:r>
        <w:t xml:space="preserve"> Juvenil (FOPJ)</w:t>
      </w:r>
      <w:r w:rsidR="006367E0">
        <w:t xml:space="preserve"> en paciente de 5 años de edad que compromete base del cráneo anterior, etmoides y esfenoides izquierdos.</w:t>
      </w:r>
      <w:r w:rsidR="00EC4C3A">
        <w:t xml:space="preserve"> Tomografía en cortes coronal (A) y axial (B)</w:t>
      </w:r>
    </w:p>
    <w:p w14:paraId="1C83147F" w14:textId="77777777" w:rsidR="007F4169" w:rsidRDefault="007F4169" w:rsidP="0030402F">
      <w:pPr>
        <w:jc w:val="both"/>
      </w:pPr>
    </w:p>
    <w:p w14:paraId="3A5BC972" w14:textId="4BAB2D68" w:rsidR="007F4169" w:rsidRDefault="00EC4C3A" w:rsidP="007F4169">
      <w:pPr>
        <w:jc w:val="both"/>
        <w:rPr>
          <w:b/>
        </w:rPr>
      </w:pPr>
      <w:r>
        <w:rPr>
          <w:b/>
        </w:rPr>
        <w:t>Imagen 8</w:t>
      </w:r>
      <w:r w:rsidR="007F4169">
        <w:rPr>
          <w:b/>
        </w:rPr>
        <w:t>a</w:t>
      </w:r>
      <w:r>
        <w:rPr>
          <w:b/>
        </w:rPr>
        <w:t xml:space="preserve"> y 8</w:t>
      </w:r>
      <w:r w:rsidR="007F4169">
        <w:rPr>
          <w:b/>
        </w:rPr>
        <w:t>b</w:t>
      </w:r>
    </w:p>
    <w:p w14:paraId="5E09B418" w14:textId="370602FC" w:rsidR="00EC4C3A" w:rsidRDefault="00EC4C3A" w:rsidP="00EC4C3A">
      <w:pPr>
        <w:jc w:val="both"/>
      </w:pPr>
      <w:r>
        <w:t>Tomograf</w:t>
      </w:r>
      <w:r w:rsidR="00033F42">
        <w:t>ía en cortes coronal (A) y sagital</w:t>
      </w:r>
      <w:r>
        <w:t xml:space="preserve"> (B)</w:t>
      </w:r>
      <w:r>
        <w:t xml:space="preserve"> en el postoperatorio de la primera intervención quirúrgica evidenciando remanente tumoral a nivel de la base del cráneo anterior y  porción medial de la órbita adyacente a la arteria etmoidal anterior.</w:t>
      </w:r>
    </w:p>
    <w:p w14:paraId="438BE5C3" w14:textId="77777777" w:rsidR="00184E07" w:rsidRDefault="00184E07" w:rsidP="00CE538F">
      <w:pPr>
        <w:jc w:val="both"/>
      </w:pPr>
    </w:p>
    <w:p w14:paraId="64C40018" w14:textId="37D99A87" w:rsidR="00033F42" w:rsidRDefault="00C3619A" w:rsidP="00033F42">
      <w:pPr>
        <w:jc w:val="both"/>
        <w:rPr>
          <w:b/>
        </w:rPr>
      </w:pPr>
      <w:r>
        <w:rPr>
          <w:b/>
        </w:rPr>
        <w:t>Imagen 9</w:t>
      </w:r>
      <w:r w:rsidR="00033F42">
        <w:rPr>
          <w:b/>
        </w:rPr>
        <w:t>a</w:t>
      </w:r>
      <w:r>
        <w:rPr>
          <w:b/>
        </w:rPr>
        <w:t xml:space="preserve"> y 9</w:t>
      </w:r>
      <w:r w:rsidR="00033F42">
        <w:rPr>
          <w:b/>
        </w:rPr>
        <w:t>b</w:t>
      </w:r>
    </w:p>
    <w:p w14:paraId="4E447E52" w14:textId="7A791BE8" w:rsidR="00033F42" w:rsidRDefault="00033F42" w:rsidP="00033F42">
      <w:pPr>
        <w:jc w:val="both"/>
      </w:pPr>
      <w:r>
        <w:t xml:space="preserve">Tomografía </w:t>
      </w:r>
      <w:r w:rsidR="00C3619A">
        <w:t>2 años después de la primera intervención evidenciando crecimiento de los remanentes tumorales</w:t>
      </w:r>
      <w:r>
        <w:t xml:space="preserve"> </w:t>
      </w:r>
      <w:r w:rsidR="00C3619A">
        <w:t xml:space="preserve">en cortes coronal (A) y sagital </w:t>
      </w:r>
      <w:r w:rsidR="00C3619A">
        <w:t>(B)</w:t>
      </w:r>
      <w:r w:rsidR="00C3619A">
        <w:t>.</w:t>
      </w:r>
    </w:p>
    <w:p w14:paraId="38B722EF" w14:textId="77777777" w:rsidR="00033F42" w:rsidRDefault="00033F42" w:rsidP="00CE538F">
      <w:pPr>
        <w:jc w:val="both"/>
      </w:pPr>
    </w:p>
    <w:p w14:paraId="2E377F1F" w14:textId="64CF5C3E" w:rsidR="006879AE" w:rsidRDefault="006879AE" w:rsidP="006879AE">
      <w:pPr>
        <w:jc w:val="both"/>
        <w:rPr>
          <w:b/>
        </w:rPr>
      </w:pPr>
      <w:r>
        <w:rPr>
          <w:b/>
        </w:rPr>
        <w:t>Imagen 10</w:t>
      </w:r>
      <w:r>
        <w:rPr>
          <w:b/>
        </w:rPr>
        <w:t>a</w:t>
      </w:r>
      <w:r>
        <w:rPr>
          <w:b/>
        </w:rPr>
        <w:t xml:space="preserve"> y 10</w:t>
      </w:r>
      <w:r>
        <w:rPr>
          <w:b/>
        </w:rPr>
        <w:t>b</w:t>
      </w:r>
    </w:p>
    <w:p w14:paraId="221494C4" w14:textId="0D6AC33C" w:rsidR="006879AE" w:rsidRDefault="006879AE" w:rsidP="006879AE">
      <w:pPr>
        <w:jc w:val="both"/>
      </w:pPr>
      <w:r>
        <w:t>Imágenes de t</w:t>
      </w:r>
      <w:r>
        <w:t xml:space="preserve">omografía </w:t>
      </w:r>
      <w:r>
        <w:t xml:space="preserve"> en el postoperatorio temprano de segunda intervención quirúrgica evidenciando resección completa de la lesión tumoral.  C</w:t>
      </w:r>
      <w:r>
        <w:t>ortes coronal (A) y sagital (B).</w:t>
      </w:r>
    </w:p>
    <w:p w14:paraId="507D1BB0" w14:textId="78A25947" w:rsidR="00940B0E" w:rsidRDefault="004D35B1" w:rsidP="00940B0E">
      <w:pPr>
        <w:jc w:val="both"/>
        <w:rPr>
          <w:b/>
        </w:rPr>
      </w:pPr>
      <w:r>
        <w:rPr>
          <w:b/>
        </w:rPr>
        <w:lastRenderedPageBreak/>
        <w:t>Imagen 11</w:t>
      </w:r>
      <w:r w:rsidR="00940B0E">
        <w:rPr>
          <w:b/>
        </w:rPr>
        <w:t>a</w:t>
      </w:r>
      <w:r>
        <w:rPr>
          <w:b/>
        </w:rPr>
        <w:t xml:space="preserve"> y 11</w:t>
      </w:r>
      <w:r w:rsidR="00940B0E">
        <w:rPr>
          <w:b/>
        </w:rPr>
        <w:t>b</w:t>
      </w:r>
    </w:p>
    <w:p w14:paraId="6A9C0BEC" w14:textId="7C10FBE5" w:rsidR="00940B0E" w:rsidRDefault="00940B0E" w:rsidP="00940B0E">
      <w:pPr>
        <w:jc w:val="both"/>
      </w:pPr>
      <w:r>
        <w:t xml:space="preserve">Imágenes </w:t>
      </w:r>
      <w:r w:rsidR="003D46DE">
        <w:t>de resonancia con medio de contraste</w:t>
      </w:r>
      <w:r>
        <w:t xml:space="preserve"> </w:t>
      </w:r>
      <w:r w:rsidR="003D46DE">
        <w:t>en cortes coronal (A) y axial</w:t>
      </w:r>
      <w:r>
        <w:t xml:space="preserve"> (B)</w:t>
      </w:r>
      <w:r w:rsidR="003D46DE">
        <w:t xml:space="preserve"> en paciente de 14 años con diagnóstico de </w:t>
      </w:r>
      <w:proofErr w:type="spellStart"/>
      <w:r w:rsidR="003D46DE">
        <w:t>Nasoangiofibroma</w:t>
      </w:r>
      <w:proofErr w:type="spellEnd"/>
      <w:r w:rsidR="003D46DE">
        <w:t xml:space="preserve"> Juvenil. Tumor con extensión a la fosa </w:t>
      </w:r>
      <w:proofErr w:type="spellStart"/>
      <w:r w:rsidR="003D46DE">
        <w:t>pterigopalatina</w:t>
      </w:r>
      <w:proofErr w:type="spellEnd"/>
      <w:r w:rsidR="003D46DE">
        <w:t xml:space="preserve"> e </w:t>
      </w:r>
      <w:proofErr w:type="spellStart"/>
      <w:r w:rsidR="003D46DE">
        <w:t>infratemporal</w:t>
      </w:r>
      <w:proofErr w:type="spellEnd"/>
      <w:r w:rsidR="003D46DE">
        <w:t xml:space="preserve"> derechas sin compromiso intracraneal.</w:t>
      </w:r>
    </w:p>
    <w:p w14:paraId="4A79657E" w14:textId="77777777" w:rsidR="006879AE" w:rsidRDefault="006879AE" w:rsidP="00CE538F">
      <w:pPr>
        <w:jc w:val="both"/>
      </w:pPr>
    </w:p>
    <w:p w14:paraId="43D8BB87" w14:textId="4012D36D" w:rsidR="00940B0E" w:rsidRDefault="00A97AAC" w:rsidP="00940B0E">
      <w:pPr>
        <w:jc w:val="both"/>
        <w:rPr>
          <w:b/>
        </w:rPr>
      </w:pPr>
      <w:r>
        <w:rPr>
          <w:b/>
        </w:rPr>
        <w:t>Imagen 12</w:t>
      </w:r>
      <w:r w:rsidR="00940B0E">
        <w:rPr>
          <w:b/>
        </w:rPr>
        <w:t>a</w:t>
      </w:r>
      <w:r>
        <w:rPr>
          <w:b/>
        </w:rPr>
        <w:t xml:space="preserve"> y 12</w:t>
      </w:r>
      <w:r w:rsidR="00940B0E">
        <w:rPr>
          <w:b/>
        </w:rPr>
        <w:t>b</w:t>
      </w:r>
    </w:p>
    <w:p w14:paraId="6C9F0813" w14:textId="29038F26" w:rsidR="00940B0E" w:rsidRDefault="000878A5" w:rsidP="00940B0E">
      <w:pPr>
        <w:jc w:val="both"/>
      </w:pPr>
      <w:r>
        <w:t xml:space="preserve">Tomografía en el </w:t>
      </w:r>
      <w:r w:rsidR="00940B0E">
        <w:t xml:space="preserve">postoperatorio temprano evidenciando </w:t>
      </w:r>
      <w:r>
        <w:t xml:space="preserve">adecuada </w:t>
      </w:r>
      <w:r w:rsidR="00940B0E">
        <w:t>resección tumoral.  C</w:t>
      </w:r>
      <w:r>
        <w:t>ortes coronal (A) y axial</w:t>
      </w:r>
      <w:r w:rsidR="00940B0E">
        <w:t xml:space="preserve"> (B).</w:t>
      </w:r>
    </w:p>
    <w:p w14:paraId="6A9EB4CE" w14:textId="77777777" w:rsidR="001347AF" w:rsidRDefault="001347AF" w:rsidP="00940B0E">
      <w:pPr>
        <w:jc w:val="both"/>
      </w:pPr>
    </w:p>
    <w:p w14:paraId="288F5FB7" w14:textId="17C17C2A" w:rsidR="001347AF" w:rsidRDefault="006C6FF5" w:rsidP="001347AF">
      <w:pPr>
        <w:jc w:val="both"/>
        <w:rPr>
          <w:b/>
        </w:rPr>
      </w:pPr>
      <w:r>
        <w:rPr>
          <w:b/>
        </w:rPr>
        <w:t>Imagen 13</w:t>
      </w:r>
      <w:r w:rsidR="001347AF">
        <w:rPr>
          <w:b/>
        </w:rPr>
        <w:t>a</w:t>
      </w:r>
      <w:r>
        <w:rPr>
          <w:b/>
        </w:rPr>
        <w:t xml:space="preserve"> y 13</w:t>
      </w:r>
      <w:r w:rsidR="001347AF">
        <w:rPr>
          <w:b/>
        </w:rPr>
        <w:t>b</w:t>
      </w:r>
    </w:p>
    <w:p w14:paraId="1F57B385" w14:textId="1F6B7B75" w:rsidR="001347AF" w:rsidRDefault="006C6FF5" w:rsidP="001347AF">
      <w:pPr>
        <w:jc w:val="both"/>
      </w:pPr>
      <w:r>
        <w:t xml:space="preserve">Resonancia con medio de </w:t>
      </w:r>
      <w:proofErr w:type="spellStart"/>
      <w:r>
        <w:t>contrsaste</w:t>
      </w:r>
      <w:proofErr w:type="spellEnd"/>
      <w:r>
        <w:t xml:space="preserve"> en paciente de 3 años con lesión de </w:t>
      </w:r>
      <w:proofErr w:type="spellStart"/>
      <w:r>
        <w:t>clivus</w:t>
      </w:r>
      <w:proofErr w:type="spellEnd"/>
      <w:r>
        <w:t xml:space="preserve"> medio e inferior compatible con </w:t>
      </w:r>
      <w:proofErr w:type="spellStart"/>
      <w:r>
        <w:t>Cordoma</w:t>
      </w:r>
      <w:proofErr w:type="spellEnd"/>
      <w:r>
        <w:t xml:space="preserve"> en cortes sagital</w:t>
      </w:r>
      <w:r w:rsidR="001347AF">
        <w:t>(A) y axial (B).</w:t>
      </w:r>
      <w:r>
        <w:t xml:space="preserve"> Nótese que la lesión se extiende posteriormente desplazando el tallo cerebral</w:t>
      </w:r>
      <w:r w:rsidR="002522BD">
        <w:t xml:space="preserve"> y esta</w:t>
      </w:r>
      <w:r>
        <w:t xml:space="preserve"> en íntimo contacto con las arterias vertebrales.</w:t>
      </w:r>
    </w:p>
    <w:p w14:paraId="658B3579" w14:textId="77777777" w:rsidR="001347AF" w:rsidRDefault="001347AF" w:rsidP="00940B0E">
      <w:pPr>
        <w:jc w:val="both"/>
      </w:pPr>
    </w:p>
    <w:p w14:paraId="3586CA13" w14:textId="58FB8B14" w:rsidR="001347AF" w:rsidRDefault="006C6FF5" w:rsidP="001347AF">
      <w:pPr>
        <w:jc w:val="both"/>
        <w:rPr>
          <w:b/>
        </w:rPr>
      </w:pPr>
      <w:r>
        <w:rPr>
          <w:b/>
        </w:rPr>
        <w:t>Imagen 14</w:t>
      </w:r>
      <w:r w:rsidR="001347AF">
        <w:rPr>
          <w:b/>
        </w:rPr>
        <w:t>a</w:t>
      </w:r>
      <w:r>
        <w:rPr>
          <w:b/>
        </w:rPr>
        <w:t xml:space="preserve"> y 14</w:t>
      </w:r>
      <w:r w:rsidR="001347AF">
        <w:rPr>
          <w:b/>
        </w:rPr>
        <w:t>b</w:t>
      </w:r>
    </w:p>
    <w:p w14:paraId="0F030F34" w14:textId="1DE14CE7" w:rsidR="001347AF" w:rsidRDefault="002522BD" w:rsidP="001347AF">
      <w:pPr>
        <w:jc w:val="both"/>
      </w:pPr>
      <w:r>
        <w:t xml:space="preserve">Imagen de navegación </w:t>
      </w:r>
      <w:proofErr w:type="spellStart"/>
      <w:r>
        <w:t>intraoperatoria</w:t>
      </w:r>
      <w:proofErr w:type="spellEnd"/>
      <w:r>
        <w:t xml:space="preserve"> con tomografía en corte sagital (A) que muestra la ubicación del señalador en la fosa posterior durante la resección quirúrgica. Imagen </w:t>
      </w:r>
      <w:proofErr w:type="spellStart"/>
      <w:r>
        <w:t>intraoperatoria</w:t>
      </w:r>
      <w:proofErr w:type="spellEnd"/>
      <w:r>
        <w:t xml:space="preserve"> después de resección subtotal del tumor y  descompresión del tallo cerebral (B).  UVB: unión vertebro-basilar.  VI: arteria vertebral izquierda VD: arteria vertebral derecha.</w:t>
      </w:r>
    </w:p>
    <w:p w14:paraId="028EA619" w14:textId="77777777" w:rsidR="001347AF" w:rsidRDefault="001347AF" w:rsidP="00940B0E">
      <w:pPr>
        <w:jc w:val="both"/>
      </w:pPr>
    </w:p>
    <w:p w14:paraId="7F824688" w14:textId="77777777" w:rsidR="00940B0E" w:rsidRDefault="00940B0E" w:rsidP="00CE538F">
      <w:pPr>
        <w:jc w:val="both"/>
      </w:pPr>
    </w:p>
    <w:sectPr w:rsidR="00940B0E" w:rsidSect="00C37A7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8F"/>
    <w:rsid w:val="00033F42"/>
    <w:rsid w:val="000878A5"/>
    <w:rsid w:val="001347AF"/>
    <w:rsid w:val="00184E07"/>
    <w:rsid w:val="002522BD"/>
    <w:rsid w:val="0030402F"/>
    <w:rsid w:val="003D46DE"/>
    <w:rsid w:val="004D35B1"/>
    <w:rsid w:val="006367E0"/>
    <w:rsid w:val="006879AE"/>
    <w:rsid w:val="006C6FF5"/>
    <w:rsid w:val="007F4169"/>
    <w:rsid w:val="00940B0E"/>
    <w:rsid w:val="00A97AAC"/>
    <w:rsid w:val="00C3619A"/>
    <w:rsid w:val="00C37A78"/>
    <w:rsid w:val="00CA1414"/>
    <w:rsid w:val="00CE538F"/>
    <w:rsid w:val="00CF3FD1"/>
    <w:rsid w:val="00D425E1"/>
    <w:rsid w:val="00EC4C3A"/>
    <w:rsid w:val="00F6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BE34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444</Words>
  <Characters>2442</Characters>
  <Application>Microsoft Macintosh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ANDRES  OSPINA</dc:creator>
  <cp:keywords/>
  <dc:description/>
  <cp:lastModifiedBy>JAVIER ANDRES  OSPINA</cp:lastModifiedBy>
  <cp:revision>23</cp:revision>
  <dcterms:created xsi:type="dcterms:W3CDTF">2018-01-10T19:19:00Z</dcterms:created>
  <dcterms:modified xsi:type="dcterms:W3CDTF">2018-01-10T20:03:00Z</dcterms:modified>
</cp:coreProperties>
</file>