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AE5" w:rsidRPr="00E7101E" w:rsidRDefault="00A86AE5" w:rsidP="00A86AE5">
      <w:pPr>
        <w:shd w:val="clear" w:color="auto" w:fill="FDFDFC"/>
        <w:spacing w:after="0" w:line="480" w:lineRule="auto"/>
        <w:rPr>
          <w:rFonts w:ascii="Arial" w:hAnsi="Arial" w:cs="Arial"/>
          <w:lang w:val="en-US"/>
        </w:rPr>
      </w:pPr>
    </w:p>
    <w:p w:rsidR="00A86AE5" w:rsidRPr="00E7101E" w:rsidRDefault="00A86AE5" w:rsidP="00A86AE5">
      <w:pPr>
        <w:shd w:val="clear" w:color="auto" w:fill="FDFDFC"/>
        <w:spacing w:after="0" w:line="480" w:lineRule="auto"/>
        <w:jc w:val="center"/>
        <w:rPr>
          <w:rFonts w:ascii="Arial" w:hAnsi="Arial" w:cs="Arial"/>
          <w:lang w:val="en-US"/>
        </w:rPr>
      </w:pPr>
      <w:r w:rsidRPr="00E7101E">
        <w:rPr>
          <w:rFonts w:ascii="Arial" w:hAnsi="Arial" w:cs="Arial"/>
          <w:noProof/>
          <w:lang w:val="es-ES" w:eastAsia="es-ES"/>
        </w:rPr>
        <w:drawing>
          <wp:inline distT="0" distB="0" distL="0" distR="0" wp14:anchorId="55FEF2F0" wp14:editId="30BAC166">
            <wp:extent cx="3598617" cy="1990725"/>
            <wp:effectExtent l="0" t="0" r="1905" b="0"/>
            <wp:docPr id="1" name="Imagen 1" descr="C:\Users\dircientifica\Downloads\Cancer-etmoidal-compuesta-300ppi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cientifica\Downloads\Cancer-etmoidal-compuesta-300ppi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110" cy="199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E5" w:rsidRPr="00E7101E" w:rsidRDefault="00A86AE5" w:rsidP="00A86AE5">
      <w:pPr>
        <w:shd w:val="clear" w:color="auto" w:fill="FDFDFC"/>
        <w:spacing w:after="0" w:line="480" w:lineRule="auto"/>
        <w:jc w:val="center"/>
        <w:rPr>
          <w:rFonts w:ascii="Arial" w:hAnsi="Arial" w:cs="Arial"/>
        </w:rPr>
      </w:pPr>
    </w:p>
    <w:p w:rsidR="00A86AE5" w:rsidRPr="00E7101E" w:rsidRDefault="00A86AE5" w:rsidP="00A86AE5">
      <w:pPr>
        <w:shd w:val="clear" w:color="auto" w:fill="FDFDFC"/>
        <w:spacing w:after="0" w:line="480" w:lineRule="auto"/>
        <w:jc w:val="both"/>
        <w:rPr>
          <w:rFonts w:ascii="Arial" w:hAnsi="Arial" w:cs="Arial"/>
        </w:rPr>
      </w:pPr>
      <w:r w:rsidRPr="00E7101E">
        <w:rPr>
          <w:rFonts w:ascii="Arial" w:hAnsi="Arial" w:cs="Arial"/>
          <w:b/>
        </w:rPr>
        <w:t>Figura 1.</w:t>
      </w:r>
      <w:r w:rsidRPr="00E7101E">
        <w:rPr>
          <w:rFonts w:ascii="Arial" w:hAnsi="Arial" w:cs="Arial"/>
        </w:rPr>
        <w:t xml:space="preserve"> Carcinoma etmoidal. Panel izquierdo: Resonancia magnética paranasal 3D. Panel derecho: Tomografía computarizada paranasal, superior: proyección lateral, inferior: proyección anteroposterior. Obsérvese el compromiso moderadamente expansivo causado por el carcinoma en la base del cráneo</w:t>
      </w:r>
      <w:r>
        <w:rPr>
          <w:rFonts w:ascii="Arial" w:hAnsi="Arial" w:cs="Arial"/>
        </w:rPr>
        <w:t xml:space="preserve"> y la fosa nasal derecha</w:t>
      </w:r>
      <w:r w:rsidRPr="00E7101E">
        <w:rPr>
          <w:rFonts w:ascii="Arial" w:hAnsi="Arial" w:cs="Arial"/>
        </w:rPr>
        <w:t xml:space="preserve">. </w:t>
      </w:r>
    </w:p>
    <w:p w:rsidR="00A86AE5" w:rsidRPr="00E7101E" w:rsidRDefault="00A86AE5" w:rsidP="00A86AE5">
      <w:pPr>
        <w:shd w:val="clear" w:color="auto" w:fill="FDFDFC"/>
        <w:spacing w:after="0" w:line="480" w:lineRule="auto"/>
        <w:rPr>
          <w:rFonts w:ascii="Arial" w:hAnsi="Arial" w:cs="Arial"/>
        </w:rPr>
      </w:pPr>
    </w:p>
    <w:p w:rsidR="00A86AE5" w:rsidRPr="00E7101E" w:rsidRDefault="00A86AE5" w:rsidP="00A86AE5">
      <w:pPr>
        <w:shd w:val="clear" w:color="auto" w:fill="FDFDFC"/>
        <w:spacing w:after="0" w:line="480" w:lineRule="auto"/>
        <w:jc w:val="center"/>
        <w:rPr>
          <w:rFonts w:ascii="Arial" w:hAnsi="Arial" w:cs="Arial"/>
        </w:rPr>
      </w:pPr>
      <w:r w:rsidRPr="00E7101E">
        <w:rPr>
          <w:rFonts w:ascii="Arial" w:hAnsi="Arial" w:cs="Arial"/>
          <w:noProof/>
          <w:lang w:val="es-ES" w:eastAsia="es-ES"/>
        </w:rPr>
        <w:drawing>
          <wp:inline distT="0" distB="0" distL="0" distR="0" wp14:anchorId="079A223A" wp14:editId="3F1FB914">
            <wp:extent cx="2870200" cy="2152650"/>
            <wp:effectExtent l="0" t="0" r="6350" b="0"/>
            <wp:docPr id="4" name="Imagen 4" descr="C:\Users\dircientifica\Downloads\20X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cientifica\Downloads\20X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719" cy="2160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E5" w:rsidRPr="00E7101E" w:rsidRDefault="00A86AE5" w:rsidP="00A86AE5">
      <w:pPr>
        <w:shd w:val="clear" w:color="auto" w:fill="FDFDFC"/>
        <w:spacing w:after="0" w:line="480" w:lineRule="auto"/>
        <w:rPr>
          <w:rFonts w:ascii="Arial" w:hAnsi="Arial" w:cs="Arial"/>
          <w:b/>
        </w:rPr>
      </w:pPr>
    </w:p>
    <w:p w:rsidR="00A86AE5" w:rsidRPr="00E7101E" w:rsidRDefault="00A86AE5" w:rsidP="00A86AE5">
      <w:pPr>
        <w:shd w:val="clear" w:color="auto" w:fill="FDFDFC"/>
        <w:spacing w:after="0" w:line="480" w:lineRule="auto"/>
        <w:jc w:val="both"/>
        <w:rPr>
          <w:rFonts w:ascii="Arial" w:hAnsi="Arial" w:cs="Arial"/>
        </w:rPr>
      </w:pPr>
      <w:r w:rsidRPr="00E7101E">
        <w:rPr>
          <w:rFonts w:ascii="Arial" w:hAnsi="Arial" w:cs="Arial"/>
          <w:b/>
        </w:rPr>
        <w:t>Figura 2.</w:t>
      </w:r>
      <w:r w:rsidRPr="00E7101E">
        <w:rPr>
          <w:rFonts w:ascii="Arial" w:hAnsi="Arial" w:cs="Arial"/>
        </w:rPr>
        <w:t xml:space="preserve"> Carcinoma etmoidal. Corte del espécimen quirúrgico que muestra lesión neoplásica maligna con patrón de crecimiento papilomatoso por carcinoma sinunasal de células escamosas no queratinizantes. </w:t>
      </w:r>
      <w:r>
        <w:rPr>
          <w:rFonts w:ascii="Arial" w:hAnsi="Arial" w:cs="Arial"/>
        </w:rPr>
        <w:t>(</w:t>
      </w:r>
      <w:r w:rsidRPr="00E7101E">
        <w:rPr>
          <w:rFonts w:ascii="Arial" w:hAnsi="Arial" w:cs="Arial"/>
        </w:rPr>
        <w:t>Coloración H &amp; E. Objetivo 20X</w:t>
      </w:r>
      <w:r>
        <w:rPr>
          <w:rFonts w:ascii="Arial" w:hAnsi="Arial" w:cs="Arial"/>
        </w:rPr>
        <w:t>)</w:t>
      </w:r>
      <w:r w:rsidRPr="00E7101E">
        <w:rPr>
          <w:rFonts w:ascii="Arial" w:hAnsi="Arial" w:cs="Arial"/>
        </w:rPr>
        <w:t>.</w:t>
      </w:r>
    </w:p>
    <w:p w:rsidR="00A86AE5" w:rsidRPr="00E7101E" w:rsidRDefault="00A86AE5" w:rsidP="00A86AE5">
      <w:pPr>
        <w:shd w:val="clear" w:color="auto" w:fill="FDFDFC"/>
        <w:spacing w:after="0" w:line="480" w:lineRule="auto"/>
        <w:jc w:val="center"/>
        <w:rPr>
          <w:rFonts w:ascii="Arial" w:hAnsi="Arial" w:cs="Arial"/>
        </w:rPr>
      </w:pPr>
      <w:r w:rsidRPr="00E7101E">
        <w:rPr>
          <w:rFonts w:ascii="Arial" w:hAnsi="Arial" w:cs="Arial"/>
          <w:noProof/>
          <w:lang w:val="es-ES" w:eastAsia="es-ES"/>
        </w:rPr>
        <w:lastRenderedPageBreak/>
        <w:drawing>
          <wp:inline distT="0" distB="0" distL="0" distR="0" wp14:anchorId="3F0BFBF9" wp14:editId="49CE52C7">
            <wp:extent cx="3619500" cy="2779260"/>
            <wp:effectExtent l="0" t="0" r="0" b="2540"/>
            <wp:docPr id="8" name="Imagen 8" descr="C:\Users\dircientifica\Downloads\poster-horizontal español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cientifica\Downloads\poster-horizontal español-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29" cy="278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E5" w:rsidRPr="00E7101E" w:rsidRDefault="00A86AE5" w:rsidP="00A86AE5">
      <w:pPr>
        <w:shd w:val="clear" w:color="auto" w:fill="FDFDFC"/>
        <w:spacing w:after="0" w:line="480" w:lineRule="auto"/>
        <w:rPr>
          <w:rFonts w:ascii="Arial" w:hAnsi="Arial" w:cs="Arial"/>
          <w:b/>
        </w:rPr>
      </w:pPr>
    </w:p>
    <w:p w:rsidR="00A86AE5" w:rsidRPr="00E7101E" w:rsidRDefault="00A86AE5" w:rsidP="00A86AE5">
      <w:pPr>
        <w:shd w:val="clear" w:color="auto" w:fill="FDFDFC"/>
        <w:spacing w:after="0" w:line="480" w:lineRule="auto"/>
        <w:rPr>
          <w:rFonts w:ascii="Arial" w:hAnsi="Arial" w:cs="Arial"/>
        </w:rPr>
      </w:pPr>
      <w:r w:rsidRPr="00E7101E">
        <w:rPr>
          <w:rFonts w:ascii="Arial" w:hAnsi="Arial" w:cs="Arial"/>
          <w:b/>
        </w:rPr>
        <w:t>Figura 3.</w:t>
      </w:r>
      <w:r w:rsidRPr="00E7101E">
        <w:rPr>
          <w:rFonts w:ascii="Arial" w:hAnsi="Arial" w:cs="Arial"/>
        </w:rPr>
        <w:t xml:space="preserve"> Estructura química de bencenos carcinógenos.  </w:t>
      </w:r>
    </w:p>
    <w:p w:rsidR="00A86AE5" w:rsidRPr="00E7101E" w:rsidRDefault="00A86AE5" w:rsidP="00A86AE5">
      <w:pPr>
        <w:shd w:val="clear" w:color="auto" w:fill="FDFDFC"/>
        <w:spacing w:after="0" w:line="480" w:lineRule="auto"/>
        <w:jc w:val="center"/>
        <w:rPr>
          <w:rFonts w:ascii="Arial" w:hAnsi="Arial" w:cs="Arial"/>
        </w:rPr>
      </w:pPr>
    </w:p>
    <w:p w:rsidR="00A86AE5" w:rsidRPr="00E7101E" w:rsidRDefault="00A86AE5" w:rsidP="00A86AE5">
      <w:pPr>
        <w:shd w:val="clear" w:color="auto" w:fill="FDFDFC"/>
        <w:spacing w:after="0" w:line="480" w:lineRule="auto"/>
        <w:jc w:val="center"/>
        <w:rPr>
          <w:rFonts w:ascii="Arial" w:hAnsi="Arial" w:cs="Arial"/>
        </w:rPr>
      </w:pPr>
      <w:r w:rsidRPr="00E7101E">
        <w:rPr>
          <w:rFonts w:ascii="Arial" w:hAnsi="Arial" w:cs="Arial"/>
          <w:noProof/>
          <w:lang w:val="es-ES" w:eastAsia="es-ES"/>
        </w:rPr>
        <w:drawing>
          <wp:inline distT="0" distB="0" distL="0" distR="0" wp14:anchorId="0B4A7589" wp14:editId="428BC90F">
            <wp:extent cx="3686175" cy="3073773"/>
            <wp:effectExtent l="0" t="0" r="0" b="0"/>
            <wp:docPr id="9" name="Imagen 9" descr="C:\Users\dircientifica\Downloads\poster-horizontal español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cientifica\Downloads\poster-horizontal español-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427" cy="307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E5" w:rsidRPr="00E7101E" w:rsidRDefault="00A86AE5" w:rsidP="00A86AE5">
      <w:pPr>
        <w:shd w:val="clear" w:color="auto" w:fill="FDFDFC"/>
        <w:spacing w:after="0" w:line="480" w:lineRule="auto"/>
        <w:rPr>
          <w:rFonts w:ascii="Arial" w:hAnsi="Arial" w:cs="Arial"/>
          <w:b/>
        </w:rPr>
      </w:pPr>
    </w:p>
    <w:p w:rsidR="00A86AE5" w:rsidRPr="00E7101E" w:rsidRDefault="00A86AE5" w:rsidP="00A86AE5">
      <w:pPr>
        <w:shd w:val="clear" w:color="auto" w:fill="FDFDFC"/>
        <w:spacing w:after="0" w:line="480" w:lineRule="auto"/>
        <w:rPr>
          <w:rFonts w:ascii="Arial" w:hAnsi="Arial" w:cs="Arial"/>
        </w:rPr>
      </w:pPr>
      <w:r w:rsidRPr="00E7101E">
        <w:rPr>
          <w:rFonts w:ascii="Arial" w:hAnsi="Arial" w:cs="Arial"/>
          <w:b/>
        </w:rPr>
        <w:t>Figura 4.</w:t>
      </w:r>
      <w:r w:rsidRPr="00E7101E">
        <w:rPr>
          <w:rFonts w:ascii="Arial" w:hAnsi="Arial" w:cs="Arial"/>
        </w:rPr>
        <w:t xml:space="preserve"> Estructura química de esteroides carcinógenos. Obsérvese la semejanza con bencenos.</w:t>
      </w:r>
    </w:p>
    <w:p w:rsidR="00A86AE5" w:rsidRPr="00E7101E" w:rsidRDefault="00A86AE5" w:rsidP="00A86AE5">
      <w:pPr>
        <w:shd w:val="clear" w:color="auto" w:fill="FDFDFC"/>
        <w:spacing w:after="0" w:line="480" w:lineRule="auto"/>
        <w:jc w:val="center"/>
        <w:rPr>
          <w:rFonts w:ascii="Arial" w:hAnsi="Arial" w:cs="Arial"/>
        </w:rPr>
      </w:pPr>
      <w:r w:rsidRPr="00E7101E">
        <w:rPr>
          <w:rFonts w:ascii="Arial" w:hAnsi="Arial" w:cs="Arial"/>
          <w:noProof/>
          <w:lang w:val="es-ES" w:eastAsia="es-ES"/>
        </w:rPr>
        <w:drawing>
          <wp:inline distT="0" distB="0" distL="0" distR="0" wp14:anchorId="07AD1873" wp14:editId="168F98A5">
            <wp:extent cx="4248150" cy="3323600"/>
            <wp:effectExtent l="0" t="0" r="0" b="0"/>
            <wp:docPr id="10" name="Imagen 10" descr="C:\Users\dircientifica\Downloads\poster-horizontal español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ircientifica\Downloads\poster-horizontal español-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777" cy="3324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E5" w:rsidRPr="00E7101E" w:rsidRDefault="00A86AE5" w:rsidP="00A86AE5">
      <w:pPr>
        <w:shd w:val="clear" w:color="auto" w:fill="FDFDFC"/>
        <w:spacing w:after="0" w:line="480" w:lineRule="auto"/>
        <w:rPr>
          <w:rFonts w:ascii="Arial" w:hAnsi="Arial" w:cs="Arial"/>
        </w:rPr>
      </w:pPr>
      <w:r w:rsidRPr="00E7101E">
        <w:rPr>
          <w:rFonts w:ascii="Arial" w:hAnsi="Arial" w:cs="Arial"/>
          <w:b/>
        </w:rPr>
        <w:t>Figura 5.</w:t>
      </w:r>
      <w:r w:rsidRPr="00E7101E">
        <w:rPr>
          <w:rFonts w:ascii="Arial" w:hAnsi="Arial" w:cs="Arial"/>
        </w:rPr>
        <w:t xml:space="preserve"> Ruta hipotética del cáncer postulada en este artículo. Fuente: el autor.</w:t>
      </w:r>
    </w:p>
    <w:p w:rsidR="00F836B6" w:rsidRDefault="00F836B6">
      <w:bookmarkStart w:id="0" w:name="_GoBack"/>
      <w:bookmarkEnd w:id="0"/>
    </w:p>
    <w:sectPr w:rsidR="00F836B6" w:rsidSect="00D820B5"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95470"/>
      <w:docPartObj>
        <w:docPartGallery w:val="Page Numbers (Bottom of Page)"/>
        <w:docPartUnique/>
      </w:docPartObj>
    </w:sdtPr>
    <w:sdtEndPr/>
    <w:sdtContent>
      <w:p w:rsidR="000F2866" w:rsidRDefault="00A86AE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6AE5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:rsidR="000F2866" w:rsidRDefault="00A86AE5">
    <w:pPr>
      <w:pStyle w:val="Piedep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AE5"/>
    <w:rsid w:val="00175A65"/>
    <w:rsid w:val="00A86AE5"/>
    <w:rsid w:val="00F8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AC7C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AE5"/>
    <w:pPr>
      <w:spacing w:after="160" w:line="259" w:lineRule="auto"/>
    </w:pPr>
    <w:rPr>
      <w:rFonts w:eastAsiaTheme="minorHAnsi"/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86A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AE5"/>
    <w:rPr>
      <w:rFonts w:eastAsiaTheme="minorHAns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AE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AE5"/>
    <w:rPr>
      <w:rFonts w:ascii="Lucida Grande" w:eastAsiaTheme="minorHAnsi" w:hAnsi="Lucida Grande"/>
      <w:sz w:val="18"/>
      <w:szCs w:val="18"/>
      <w:lang w:val="es-CO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AE5"/>
    <w:pPr>
      <w:spacing w:after="160" w:line="259" w:lineRule="auto"/>
    </w:pPr>
    <w:rPr>
      <w:rFonts w:eastAsiaTheme="minorHAnsi"/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A86AE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AE5"/>
    <w:rPr>
      <w:rFonts w:eastAsiaTheme="minorHAnsi"/>
      <w:sz w:val="22"/>
      <w:szCs w:val="22"/>
      <w:lang w:val="es-CO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6AE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AE5"/>
    <w:rPr>
      <w:rFonts w:ascii="Lucida Grande" w:eastAsiaTheme="minorHAnsi" w:hAnsi="Lucida Grande"/>
      <w:sz w:val="18"/>
      <w:szCs w:val="18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</Words>
  <Characters>687</Characters>
  <Application>Microsoft Macintosh Word</Application>
  <DocSecurity>0</DocSecurity>
  <Lines>5</Lines>
  <Paragraphs>1</Paragraphs>
  <ScaleCrop>false</ScaleCrop>
  <Company>CASA ALVAREZ JARAMILLO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Jaramillo merino</dc:creator>
  <cp:keywords/>
  <dc:description/>
  <cp:lastModifiedBy>Ana Isabel Jaramillo merino</cp:lastModifiedBy>
  <cp:revision>1</cp:revision>
  <dcterms:created xsi:type="dcterms:W3CDTF">2017-12-28T22:27:00Z</dcterms:created>
  <dcterms:modified xsi:type="dcterms:W3CDTF">2017-12-28T22:28:00Z</dcterms:modified>
</cp:coreProperties>
</file>